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7D3E" w14:textId="77777777" w:rsidR="00DC6C81" w:rsidRDefault="00DC6C81" w:rsidP="000A0E8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783D8" w14:textId="77777777" w:rsidR="000A0E8E" w:rsidRDefault="000A0E8E" w:rsidP="000A0E8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4F">
        <w:rPr>
          <w:rFonts w:ascii="Times New Roman" w:hAnsi="Times New Roman" w:cs="Times New Roman"/>
          <w:b/>
          <w:sz w:val="24"/>
          <w:szCs w:val="24"/>
        </w:rPr>
        <w:t>TRYB PRZYZNAWANIA MIEJSC W DOMACH STUDENCKICH</w:t>
      </w:r>
      <w:r w:rsidR="00DC6C81">
        <w:rPr>
          <w:rFonts w:ascii="Times New Roman" w:hAnsi="Times New Roman" w:cs="Times New Roman"/>
          <w:b/>
          <w:sz w:val="24"/>
          <w:szCs w:val="24"/>
        </w:rPr>
        <w:t xml:space="preserve"> ( zapis z Regulaminu przyznawania świadczeń z funduszu socjalnego) </w:t>
      </w:r>
    </w:p>
    <w:p w14:paraId="2F29EAE2" w14:textId="77777777" w:rsidR="000A0E8E" w:rsidRPr="008D5B4F" w:rsidRDefault="000A0E8E" w:rsidP="000A0E8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4ABC7" w14:textId="77777777" w:rsidR="000A0E8E" w:rsidRPr="008D5B4F" w:rsidRDefault="000A0E8E" w:rsidP="000A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4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7DEDCAA" w14:textId="77777777" w:rsidR="000A0E8E" w:rsidRPr="00FC2777" w:rsidRDefault="000A0E8E" w:rsidP="000A0E8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777">
        <w:rPr>
          <w:rFonts w:ascii="Times New Roman" w:hAnsi="Times New Roman" w:cs="Times New Roman"/>
          <w:color w:val="000000" w:themeColor="text1"/>
          <w:sz w:val="24"/>
          <w:szCs w:val="24"/>
        </w:rPr>
        <w:t>Prawo do zamieszkania w domu studenckim, zwanym dalej „DS”, przysługuje w pierwszej kolejności studentowi, któremu codzienny dojazd z miejsca stałego zamieszkania do Uniwersytetu uniemożliwia lub w znacznym stopniu utrudnia studiowanie i który znajduje się w trudnej sytuacji materialnej.</w:t>
      </w:r>
    </w:p>
    <w:p w14:paraId="3BC44AD6" w14:textId="77777777" w:rsidR="000A0E8E" w:rsidRPr="00FC2777" w:rsidRDefault="000A0E8E" w:rsidP="000A0E8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777">
        <w:rPr>
          <w:rFonts w:ascii="Times New Roman" w:hAnsi="Times New Roman" w:cs="Times New Roman"/>
          <w:color w:val="000000" w:themeColor="text1"/>
          <w:sz w:val="24"/>
          <w:szCs w:val="24"/>
        </w:rPr>
        <w:t>Dodatkowymi kryteriami są:</w:t>
      </w:r>
    </w:p>
    <w:p w14:paraId="7477CEED" w14:textId="77777777" w:rsidR="000A0E8E" w:rsidRPr="00FC2777" w:rsidRDefault="000A0E8E" w:rsidP="000A0E8E">
      <w:pPr>
        <w:pStyle w:val="Akapitzlist"/>
        <w:numPr>
          <w:ilvl w:val="0"/>
          <w:numId w:val="8"/>
        </w:numPr>
        <w:spacing w:after="0" w:line="240" w:lineRule="auto"/>
        <w:ind w:left="85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777">
        <w:rPr>
          <w:rFonts w:ascii="Times New Roman" w:hAnsi="Times New Roman" w:cs="Times New Roman"/>
          <w:color w:val="000000" w:themeColor="text1"/>
          <w:sz w:val="24"/>
          <w:szCs w:val="24"/>
        </w:rPr>
        <w:t>szczególna sytuacja studenta (np. niepełnosprawność, pełne sieroctwo);</w:t>
      </w:r>
    </w:p>
    <w:p w14:paraId="334A5C79" w14:textId="77777777" w:rsidR="000A0E8E" w:rsidRPr="00FC2777" w:rsidRDefault="000A0E8E" w:rsidP="000A0E8E">
      <w:pPr>
        <w:pStyle w:val="Akapitzlist"/>
        <w:numPr>
          <w:ilvl w:val="0"/>
          <w:numId w:val="8"/>
        </w:numPr>
        <w:spacing w:after="0" w:line="240" w:lineRule="auto"/>
        <w:ind w:left="85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777">
        <w:rPr>
          <w:rFonts w:ascii="Times New Roman" w:hAnsi="Times New Roman" w:cs="Times New Roman"/>
          <w:color w:val="000000" w:themeColor="text1"/>
          <w:sz w:val="24"/>
          <w:szCs w:val="24"/>
        </w:rPr>
        <w:t>aktywna praca studenta w strukturach samorządowych – potwierdzona przez Przewodniczącego Rady Samorządu Studentów lub Doktorantów;</w:t>
      </w:r>
    </w:p>
    <w:p w14:paraId="46CA69E5" w14:textId="77777777" w:rsidR="000A0E8E" w:rsidRPr="00FC2777" w:rsidRDefault="000A0E8E" w:rsidP="000A0E8E">
      <w:pPr>
        <w:pStyle w:val="Akapitzlist"/>
        <w:spacing w:after="0" w:line="240" w:lineRule="auto"/>
        <w:ind w:left="85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777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FC27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aktualne zamieszkanie rodzeństwa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</w:t>
      </w:r>
      <w:r w:rsidRPr="00FC2777">
        <w:rPr>
          <w:rFonts w:ascii="Times New Roman" w:hAnsi="Times New Roman" w:cs="Times New Roman"/>
          <w:color w:val="000000" w:themeColor="text1"/>
          <w:sz w:val="24"/>
          <w:szCs w:val="24"/>
        </w:rPr>
        <w:t>małżonka studenta w DS.</w:t>
      </w:r>
    </w:p>
    <w:p w14:paraId="5E4D4B29" w14:textId="77777777" w:rsidR="000A0E8E" w:rsidRPr="002009CB" w:rsidRDefault="000A0E8E" w:rsidP="000A0E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Student może ubiegać się o zakwaterowanie w DS współmałżonka i dziecka.</w:t>
      </w:r>
    </w:p>
    <w:p w14:paraId="56493CFC" w14:textId="77777777" w:rsidR="000A0E8E" w:rsidRPr="008D5B4F" w:rsidRDefault="000A0E8E" w:rsidP="000A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56843" w14:textId="77777777" w:rsidR="000A0E8E" w:rsidRPr="008D5B4F" w:rsidRDefault="000A0E8E" w:rsidP="000A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4F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146DAE94" w14:textId="77777777" w:rsidR="000A0E8E" w:rsidRPr="002009CB" w:rsidRDefault="000A0E8E" w:rsidP="000A0E8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Miejsce w DS przyznawane jest na wniosek studenta, złożony w formie:</w:t>
      </w:r>
    </w:p>
    <w:p w14:paraId="4ECF2E3E" w14:textId="77777777" w:rsidR="000A0E8E" w:rsidRPr="002009CB" w:rsidRDefault="000A0E8E" w:rsidP="000A0E8E">
      <w:pPr>
        <w:pStyle w:val="Akapitzlist"/>
        <w:numPr>
          <w:ilvl w:val="0"/>
          <w:numId w:val="9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papierowej,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formularzu stanowiącym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</w:t>
      </w:r>
      <w:r w:rsidRPr="00FC277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wniosku dołącza się dokumenty poświadczające wysokość dochodów w rodzinie, zgodnie z zasadami określonymi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11;</w:t>
      </w:r>
    </w:p>
    <w:p w14:paraId="7D2DEF7D" w14:textId="77777777" w:rsidR="000A0E8E" w:rsidRPr="002009CB" w:rsidRDefault="000A0E8E" w:rsidP="000A0E8E">
      <w:pPr>
        <w:pStyle w:val="Akapitzlist"/>
        <w:numPr>
          <w:ilvl w:val="0"/>
          <w:numId w:val="9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elektronicznej, bez składania dodatkowych dokumentów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nioski on-line aktywne są w terminie ich składania, po upływie tego terminu dostęp elektroniczny zostaje zablokowany.</w:t>
      </w:r>
    </w:p>
    <w:p w14:paraId="66498EFC" w14:textId="77777777" w:rsidR="000A0E8E" w:rsidRPr="002009CB" w:rsidRDefault="000A0E8E" w:rsidP="000A0E8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Student ubiegający się o przyznanie miejsca w DS może przy składaniu wniosku, o którym mowa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ust.1, zrezygnować z podawania informacji dotyczących wysokości dochodu w rodzinie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niosek jest w tym przypadku rozpatrywany po przyznaniu miejsc studentom będącym w trudnej sytuacji materialnej.</w:t>
      </w:r>
    </w:p>
    <w:p w14:paraId="2EFF4E10" w14:textId="77777777" w:rsidR="000A0E8E" w:rsidRPr="002009CB" w:rsidRDefault="000A0E8E" w:rsidP="000A0E8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Miejsce w DS przyznawane jest na okres do 9 miesięcy, lecz nie dłużej niż do dnia 30 czerwca.</w:t>
      </w:r>
    </w:p>
    <w:p w14:paraId="1362809A" w14:textId="77777777" w:rsidR="000A0E8E" w:rsidRPr="002009CB" w:rsidRDefault="000A0E8E" w:rsidP="000A0E8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Odmawia się przyznania miejsca w DS osobom zalegającym z opłatami za zakwaterowanie w okresie poprzedzającym rozpatrywanie wniosków. Ponowne rozpatrzenie wniosku może mieć miejsce 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uregulowaniu zadłużenia.</w:t>
      </w:r>
    </w:p>
    <w:p w14:paraId="44EC3DAE" w14:textId="77777777" w:rsidR="000A0E8E" w:rsidRPr="002009CB" w:rsidRDefault="000A0E8E" w:rsidP="000A0E8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Przyznanie miejsca w DS osobom niebędącym studentami Uniwersytetu, a także absolwentom jednolitych studiów magisterskich oraz studiów drugiego stopnia, podejmującym naukę na kolejnym kierunku studiów pierwszego stopnia, może nastąpić jedynie po zaspokojeniu potrzeb mieszkaniowych </w:t>
      </w:r>
      <w:r w:rsidRPr="004525A8">
        <w:rPr>
          <w:rFonts w:ascii="Times New Roman" w:hAnsi="Times New Roman" w:cs="Times New Roman"/>
          <w:color w:val="000000" w:themeColor="text1"/>
          <w:sz w:val="24"/>
          <w:szCs w:val="24"/>
        </w:rPr>
        <w:t>pozostałych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studentów.</w:t>
      </w:r>
    </w:p>
    <w:p w14:paraId="36071CB8" w14:textId="77777777" w:rsidR="000A0E8E" w:rsidRPr="008D5B4F" w:rsidRDefault="000A0E8E" w:rsidP="000A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596E2" w14:textId="77777777" w:rsidR="000A0E8E" w:rsidRPr="008D5B4F" w:rsidRDefault="000A0E8E" w:rsidP="000A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4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07DA465B" w14:textId="77777777" w:rsidR="000A0E8E" w:rsidRPr="0012367E" w:rsidRDefault="000A0E8E" w:rsidP="000A0E8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>Wnioski o przyznanie miejsca w DS składa się w Dziale ds. Bytowych Studentów i Doktorantów, w następujących terminach:</w:t>
      </w:r>
    </w:p>
    <w:p w14:paraId="5BC9B3E6" w14:textId="77777777" w:rsidR="000A0E8E" w:rsidRPr="0012367E" w:rsidRDefault="000A0E8E" w:rsidP="000A0E8E">
      <w:pPr>
        <w:pStyle w:val="Akapitzlist"/>
        <w:numPr>
          <w:ilvl w:val="0"/>
          <w:numId w:val="10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>do dnia 31 maja – studenci II-V roku,</w:t>
      </w:r>
    </w:p>
    <w:p w14:paraId="64076A26" w14:textId="77777777" w:rsidR="000A0E8E" w:rsidRPr="0012367E" w:rsidRDefault="000A0E8E" w:rsidP="000A0E8E">
      <w:pPr>
        <w:pStyle w:val="Akapitzlist"/>
        <w:numPr>
          <w:ilvl w:val="0"/>
          <w:numId w:val="10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>do dnia 30 lipca – osoby przyjęte na I rok jednolitych studiów magisterskich oraz studiów pierwszego stopnia,</w:t>
      </w:r>
    </w:p>
    <w:p w14:paraId="0B802DB7" w14:textId="77777777" w:rsidR="000A0E8E" w:rsidRPr="0012367E" w:rsidRDefault="000A0E8E" w:rsidP="000A0E8E">
      <w:pPr>
        <w:pStyle w:val="Akapitzlist"/>
        <w:numPr>
          <w:ilvl w:val="0"/>
          <w:numId w:val="10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1 września – osoby przyjęte na I rok studiów drugiego stopnia </w:t>
      </w:r>
    </w:p>
    <w:p w14:paraId="4F668D43" w14:textId="77777777" w:rsidR="000A0E8E" w:rsidRPr="0012367E" w:rsidRDefault="000A0E8E" w:rsidP="000A0E8E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 ust. 2.</w:t>
      </w:r>
    </w:p>
    <w:p w14:paraId="2C461DA1" w14:textId="77777777" w:rsidR="000A0E8E" w:rsidRPr="002009CB" w:rsidRDefault="000A0E8E" w:rsidP="000A0E8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Osoba przyjęta na I rok studiów może złożyć wniosek o przyznanie miejsca w DS. w terminie późniejszym, niż wskazany w ust. 1, wyłącznie w przypadku gdy decyzja o przyjęciu jej na studia została wydana po upływie tego terminu.</w:t>
      </w:r>
    </w:p>
    <w:p w14:paraId="18EB7E9C" w14:textId="77777777" w:rsidR="000A0E8E" w:rsidRPr="008D5B4F" w:rsidRDefault="000A0E8E" w:rsidP="000A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4E756" w14:textId="77777777" w:rsidR="000A0E8E" w:rsidRPr="008D5B4F" w:rsidRDefault="000A0E8E" w:rsidP="000A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4F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30B9EB7" w14:textId="77777777" w:rsidR="000A0E8E" w:rsidRPr="002009CB" w:rsidRDefault="000A0E8E" w:rsidP="000A0E8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Decyzje o przyznaniu miejsca w DS Uniwersytetu podejmuje Uczelniana Komisja ds. Domów Studenckich w składzie:</w:t>
      </w:r>
    </w:p>
    <w:p w14:paraId="2FD4AF78" w14:textId="77777777" w:rsidR="000A0E8E" w:rsidRPr="002009CB" w:rsidRDefault="000A0E8E" w:rsidP="000A0E8E">
      <w:pPr>
        <w:pStyle w:val="Akapitzlist"/>
        <w:numPr>
          <w:ilvl w:val="0"/>
          <w:numId w:val="11"/>
        </w:numPr>
        <w:spacing w:after="0" w:line="240" w:lineRule="auto"/>
        <w:ind w:left="85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jednym przedstawicielu </w:t>
      </w: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mieszkańców z każdego 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DS;</w:t>
      </w:r>
    </w:p>
    <w:p w14:paraId="0D5C5208" w14:textId="77777777" w:rsidR="000A0E8E" w:rsidRPr="002009CB" w:rsidRDefault="000A0E8E" w:rsidP="000A0E8E">
      <w:pPr>
        <w:pStyle w:val="Akapitzlist"/>
        <w:numPr>
          <w:ilvl w:val="0"/>
          <w:numId w:val="11"/>
        </w:numPr>
        <w:spacing w:after="0" w:line="240" w:lineRule="auto"/>
        <w:ind w:left="85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przedstawiciel Uczelnianej Rady Samorządu Studentów;</w:t>
      </w:r>
    </w:p>
    <w:p w14:paraId="29C3C2AB" w14:textId="77777777" w:rsidR="000A0E8E" w:rsidRPr="002009CB" w:rsidRDefault="000A0E8E" w:rsidP="000A0E8E">
      <w:pPr>
        <w:pStyle w:val="Akapitzlist"/>
        <w:numPr>
          <w:ilvl w:val="0"/>
          <w:numId w:val="11"/>
        </w:numPr>
        <w:spacing w:after="0" w:line="240" w:lineRule="auto"/>
        <w:ind w:left="85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przedstawiciel Uczelnianej Rady Samorządu Doktorantów;</w:t>
      </w:r>
    </w:p>
    <w:p w14:paraId="560FD1B8" w14:textId="77777777" w:rsidR="000A0E8E" w:rsidRPr="002009CB" w:rsidRDefault="000A0E8E" w:rsidP="000A0E8E">
      <w:pPr>
        <w:pStyle w:val="Akapitzlist"/>
        <w:spacing w:after="0" w:line="240" w:lineRule="auto"/>
        <w:ind w:left="85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kierownik Działu. ds. Bytowych Studentów i Doktorantów.</w:t>
      </w:r>
    </w:p>
    <w:p w14:paraId="37ED5124" w14:textId="77777777" w:rsidR="000A0E8E" w:rsidRPr="002009CB" w:rsidRDefault="000A0E8E" w:rsidP="000A0E8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Odwołania od decyzji Uczelnianej Komisji ds. Domów Studenckich należy składać w formie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papierowej 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w Dziale ds. Bytowych Studentów i Doktorantów, w 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minie 14 dni od daty podania do 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wiadomości informacji o przyznaniu miejsc w DS. Odwołania rozpatrywane są przez Uczelnianą Komisję ds.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Domów Studenckich, na kolejnych posiedzeniach.</w:t>
      </w:r>
    </w:p>
    <w:p w14:paraId="264EAEFE" w14:textId="77777777" w:rsidR="000A0E8E" w:rsidRPr="002009CB" w:rsidRDefault="000A0E8E" w:rsidP="000A0E8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Osoby zainteresowane zakwaterowaniem w DS w trakcie roku akademickiego, mogą skorzystać z wolnych miejsc po uzyskaniu zgody kierownika DS.</w:t>
      </w:r>
    </w:p>
    <w:p w14:paraId="339C02BE" w14:textId="77777777" w:rsidR="000A0E8E" w:rsidRPr="002009CB" w:rsidRDefault="000A0E8E" w:rsidP="000A0E8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Zakwaterowanie na pobyt nie dłuższy niż 10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następuje na podstawie decyzji kierownika DS.</w:t>
      </w:r>
    </w:p>
    <w:p w14:paraId="0321FCE8" w14:textId="77777777" w:rsidR="000A0E8E" w:rsidRPr="002009CB" w:rsidRDefault="000A0E8E" w:rsidP="000A0E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F00781" w14:textId="77777777" w:rsidR="000A0E8E" w:rsidRPr="002009CB" w:rsidRDefault="000A0E8E" w:rsidP="000A0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22</w:t>
      </w:r>
    </w:p>
    <w:p w14:paraId="185CB4B0" w14:textId="77777777" w:rsidR="000A0E8E" w:rsidRPr="002009CB" w:rsidRDefault="000A0E8E" w:rsidP="000A0E8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Studenci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0E9F">
        <w:rPr>
          <w:rFonts w:ascii="Times New Roman" w:hAnsi="Times New Roman" w:cs="Times New Roman"/>
          <w:color w:val="000000" w:themeColor="text1"/>
          <w:sz w:val="24"/>
          <w:szCs w:val="24"/>
        </w:rPr>
        <w:t>będący cudzoziemcami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podejmujący w Uniwersytecie studia prowadzone w języku angielskim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deklarują zamiar zamieszkania w DS podczas rekrutacji, przeprowadzanej w Centrum ds. Organizacji i Obsługi Studiów w Języku Angielskim.</w:t>
      </w:r>
    </w:p>
    <w:p w14:paraId="378C7FBB" w14:textId="77777777" w:rsidR="000A0E8E" w:rsidRPr="002009CB" w:rsidRDefault="000A0E8E" w:rsidP="000A0E8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Studenci, </w:t>
      </w:r>
      <w:r w:rsidRPr="00210E9F">
        <w:rPr>
          <w:rFonts w:ascii="Times New Roman" w:hAnsi="Times New Roman" w:cs="Times New Roman"/>
          <w:color w:val="000000" w:themeColor="text1"/>
          <w:sz w:val="24"/>
          <w:szCs w:val="24"/>
        </w:rPr>
        <w:t>o których mowa w ust. 1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, zakwaterowa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 w DS i kontynuujący studia w </w:t>
      </w:r>
      <w:r w:rsidRPr="002009CB">
        <w:rPr>
          <w:rFonts w:ascii="Times New Roman" w:hAnsi="Times New Roman" w:cs="Times New Roman"/>
          <w:color w:val="000000" w:themeColor="text1"/>
          <w:sz w:val="24"/>
          <w:szCs w:val="24"/>
        </w:rPr>
        <w:t>Uniwersytecie składają wniosek o rezerwację miejsca na kolejny rok akademicki w administracji DS, w terminie do dnia 31 maja.</w:t>
      </w:r>
    </w:p>
    <w:p w14:paraId="240D00D4" w14:textId="77777777" w:rsidR="000A0E8E" w:rsidRPr="002009CB" w:rsidRDefault="000A0E8E" w:rsidP="000A0E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E57AF7" w14:textId="77777777" w:rsidR="000A0E8E" w:rsidRPr="002009CB" w:rsidRDefault="000A0E8E" w:rsidP="000A0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23</w:t>
      </w:r>
    </w:p>
    <w:p w14:paraId="7BAB272D" w14:textId="77777777" w:rsidR="000A0E8E" w:rsidRPr="0012367E" w:rsidRDefault="000A0E8E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>Student traci prawo do przyznanego miejsca w przypadku:</w:t>
      </w:r>
    </w:p>
    <w:p w14:paraId="700AD431" w14:textId="77777777" w:rsidR="000A0E8E" w:rsidRPr="0012367E" w:rsidRDefault="000A0E8E" w:rsidP="000A0E8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niezakwaterowania się w DS w ciągu 7 dni od rozpoczęcia kolejnego roku akademickiego, </w:t>
      </w:r>
    </w:p>
    <w:p w14:paraId="6A7B5CE6" w14:textId="77777777" w:rsidR="000A0E8E" w:rsidRPr="0012367E" w:rsidRDefault="000A0E8E" w:rsidP="000A0E8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>braku wniesienia kaucji oraz opłat za zakwaterowanie w terminach określonych w zarządzeniu Rektora.</w:t>
      </w:r>
    </w:p>
    <w:p w14:paraId="19A7E290" w14:textId="77777777" w:rsidR="000A0E8E" w:rsidRPr="0012367E" w:rsidRDefault="000A0E8E" w:rsidP="000A0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B5D37" w14:textId="77777777" w:rsidR="000A0E8E" w:rsidRPr="0012367E" w:rsidRDefault="000A0E8E" w:rsidP="000A0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24</w:t>
      </w:r>
    </w:p>
    <w:p w14:paraId="4123FBF2" w14:textId="77777777" w:rsidR="000A0E8E" w:rsidRPr="0012367E" w:rsidRDefault="000A0E8E" w:rsidP="000A0E8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>Wysokość opłaty wnoszonej przez mieszkańca za zakwaterowanie w DS określa cennik opłat za zakwaterowanie, ustalony przez Rektora.</w:t>
      </w:r>
    </w:p>
    <w:p w14:paraId="1C853B26" w14:textId="77777777" w:rsidR="000A0E8E" w:rsidRPr="0012367E" w:rsidRDefault="000A0E8E" w:rsidP="000A0E8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>Osoby zakwaterowane w DS zobowiązane są do podpisywania umów najmu. Obowiązek ten nie dotyczy osób zakwaterowanych doraźnie.</w:t>
      </w:r>
    </w:p>
    <w:p w14:paraId="3E3AD82D" w14:textId="77777777" w:rsidR="000A0E8E" w:rsidRPr="0012367E" w:rsidRDefault="000A0E8E" w:rsidP="000A0E8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>Osoby zakwaterowane w DS, zobowiązane są do wpłaty kaucji najpóźniej do dnia poprzedzającego zakwaterowanie (decyduje data wpływu kaucji na konto DS). Obowiązek ten nie dotyczy osób zakwaterowanych doraźnie.</w:t>
      </w:r>
    </w:p>
    <w:p w14:paraId="7284191A" w14:textId="77777777" w:rsidR="000A0E8E" w:rsidRPr="0012367E" w:rsidRDefault="000A0E8E" w:rsidP="000A0E8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67E">
        <w:rPr>
          <w:rFonts w:ascii="Times New Roman" w:hAnsi="Times New Roman" w:cs="Times New Roman"/>
          <w:color w:val="000000" w:themeColor="text1"/>
          <w:sz w:val="24"/>
          <w:szCs w:val="24"/>
        </w:rPr>
        <w:t>W okresie przerwy wakacyjnej, tj. w terminie od 1 lipca do dnia 30 września, student ma możliwość korzystania z miejsca w DS, po uzyskaniu zgody Działu ds. Bytowych Studentów i Doktorantów lub kierownika DS.</w:t>
      </w:r>
    </w:p>
    <w:p w14:paraId="50C3E3B8" w14:textId="77777777" w:rsidR="000A0E8E" w:rsidRPr="008D5B4F" w:rsidRDefault="000A0E8E" w:rsidP="000A0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3EBA1" w14:textId="77777777" w:rsidR="000A0E8E" w:rsidRPr="008D5B4F" w:rsidRDefault="000A0E8E" w:rsidP="000A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4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5F733489" w14:textId="77777777" w:rsidR="000A0E8E" w:rsidRDefault="000A0E8E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5C8">
        <w:rPr>
          <w:rFonts w:ascii="Times New Roman" w:hAnsi="Times New Roman" w:cs="Times New Roman"/>
          <w:color w:val="000000" w:themeColor="text1"/>
          <w:sz w:val="24"/>
          <w:szCs w:val="24"/>
        </w:rPr>
        <w:t>W sprawach dotyczących przyznawania prawa do zamieszkania w DS, nieuregulowanych Regulaminem, instancją odwoławczą jest Rektor.</w:t>
      </w:r>
    </w:p>
    <w:p w14:paraId="61B35CAF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79B83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5C6B0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93D54" w14:textId="77777777" w:rsidR="00F25B36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473F619" w14:textId="797B21B6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TERMINY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OPŁAT</w:t>
      </w:r>
      <w:r w:rsidRPr="00DC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ZAKWATEROWANIE W DOMACH STUDENCKICH</w:t>
      </w:r>
    </w:p>
    <w:p w14:paraId="1FB504B6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275AF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C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soby, którym przyznano miejsce w domu studenckim: </w:t>
      </w:r>
    </w:p>
    <w:p w14:paraId="6DE9A3EC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C81">
        <w:rPr>
          <w:rFonts w:ascii="Times New Roman" w:hAnsi="Times New Roman" w:cs="Times New Roman"/>
          <w:color w:val="000000" w:themeColor="text1"/>
          <w:sz w:val="24"/>
          <w:szCs w:val="24"/>
        </w:rPr>
        <w:t>1) w miesiącu czerwcu − wnoszą opłatę za zakwaterowanie za miesiąc październik do dnia 1 sierpnia;</w:t>
      </w:r>
    </w:p>
    <w:p w14:paraId="37427D8F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w miesiącu sierpniu − wnoszą opłatę za zakwaterowanie za miesiąc październik do dnia 15 września; </w:t>
      </w:r>
    </w:p>
    <w:p w14:paraId="0CD7B54A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osoby niewymienione w pkt 1 i 2 wnoszą opłatę za zakwaterowanie za miesiąc październik najpóźniej w dniu zakwaterowania. </w:t>
      </w:r>
    </w:p>
    <w:p w14:paraId="4A527F4B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EA4EEA" w14:textId="77777777" w:rsidR="00DC6C81" w:rsidRP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Brak wniesienia opłaty za zakwaterowanie w wyżej wymienionym  terminie oznacza rezygnację z przyznanego miejsca.</w:t>
      </w:r>
    </w:p>
    <w:p w14:paraId="0CE24BB7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F63C0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2A667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6753D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C8B5D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B3F56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983D6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3680E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BCD96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AA791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B48BB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20CB8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EC011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B221E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8BFDA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4D7D9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98EE1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B08B5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B9DFB9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C87921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DB8DF4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18E80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4A711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A223F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0BA61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AFFDF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6BF50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64DD4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4C231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A952A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92B0D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54D72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8B8FA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D08E4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AE3E7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5DCEE" w14:textId="77777777" w:rsidR="00DC6C81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938ED" w14:textId="77777777" w:rsidR="00DC6C81" w:rsidRPr="005455C8" w:rsidRDefault="00DC6C81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29CB37" w14:textId="77777777" w:rsidR="000A0E8E" w:rsidRPr="008D5B4F" w:rsidRDefault="000A0E8E" w:rsidP="000A0E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681B81" w14:textId="77777777" w:rsidR="007E7D27" w:rsidRDefault="007E7D27" w:rsidP="000A0E8E">
      <w:pPr>
        <w:pStyle w:val="Akapitzlist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BE4F5" w14:textId="77777777" w:rsidR="000B4050" w:rsidRPr="00BC55AE" w:rsidRDefault="000B4050" w:rsidP="000A0E8E">
      <w:pPr>
        <w:pStyle w:val="Akapitzlist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4050" w:rsidRPr="00BC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B76"/>
    <w:multiLevelType w:val="hybridMultilevel"/>
    <w:tmpl w:val="65B2EAE4"/>
    <w:lvl w:ilvl="0" w:tplc="66E4B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1BC"/>
    <w:multiLevelType w:val="hybridMultilevel"/>
    <w:tmpl w:val="35F45C2A"/>
    <w:lvl w:ilvl="0" w:tplc="39FCE1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0AB"/>
    <w:multiLevelType w:val="hybridMultilevel"/>
    <w:tmpl w:val="A410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F42B0"/>
    <w:multiLevelType w:val="hybridMultilevel"/>
    <w:tmpl w:val="22242E9A"/>
    <w:lvl w:ilvl="0" w:tplc="954E3D2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A784541"/>
    <w:multiLevelType w:val="hybridMultilevel"/>
    <w:tmpl w:val="0144DAAC"/>
    <w:lvl w:ilvl="0" w:tplc="967452B0">
      <w:start w:val="1"/>
      <w:numFmt w:val="decimal"/>
      <w:lvlText w:val="%1)"/>
      <w:lvlJc w:val="left"/>
      <w:pPr>
        <w:ind w:left="64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21C7028"/>
    <w:multiLevelType w:val="hybridMultilevel"/>
    <w:tmpl w:val="EF6CC0A0"/>
    <w:lvl w:ilvl="0" w:tplc="0E9C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14D83"/>
    <w:multiLevelType w:val="hybridMultilevel"/>
    <w:tmpl w:val="85C2DA16"/>
    <w:lvl w:ilvl="0" w:tplc="6AA822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5B47BAD"/>
    <w:multiLevelType w:val="hybridMultilevel"/>
    <w:tmpl w:val="2F94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C410C"/>
    <w:multiLevelType w:val="hybridMultilevel"/>
    <w:tmpl w:val="63D4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9DE"/>
    <w:multiLevelType w:val="hybridMultilevel"/>
    <w:tmpl w:val="285CA950"/>
    <w:lvl w:ilvl="0" w:tplc="66E4B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35D75"/>
    <w:multiLevelType w:val="hybridMultilevel"/>
    <w:tmpl w:val="9B208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F7B37"/>
    <w:multiLevelType w:val="hybridMultilevel"/>
    <w:tmpl w:val="58ECE16E"/>
    <w:lvl w:ilvl="0" w:tplc="D22A0EC6">
      <w:start w:val="1"/>
      <w:numFmt w:val="decimal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8E"/>
    <w:rsid w:val="00025210"/>
    <w:rsid w:val="000A0E8E"/>
    <w:rsid w:val="000B4050"/>
    <w:rsid w:val="007E7D27"/>
    <w:rsid w:val="00BC55AE"/>
    <w:rsid w:val="00C96300"/>
    <w:rsid w:val="00D81BE5"/>
    <w:rsid w:val="00DC6C81"/>
    <w:rsid w:val="00EC1D5D"/>
    <w:rsid w:val="00F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3D8"/>
  <w15:docId w15:val="{9519B32B-9A97-49EA-8746-5476A840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0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E8E"/>
    <w:pPr>
      <w:ind w:left="720"/>
      <w:contextualSpacing/>
    </w:pPr>
  </w:style>
  <w:style w:type="paragraph" w:customStyle="1" w:styleId="Default">
    <w:name w:val="Default"/>
    <w:uiPriority w:val="99"/>
    <w:rsid w:val="000A0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Wejchert</dc:creator>
  <cp:lastModifiedBy>Adam Zawada</cp:lastModifiedBy>
  <cp:revision>5</cp:revision>
  <dcterms:created xsi:type="dcterms:W3CDTF">2019-09-24T06:53:00Z</dcterms:created>
  <dcterms:modified xsi:type="dcterms:W3CDTF">2019-09-24T07:05:00Z</dcterms:modified>
</cp:coreProperties>
</file>